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DDF76" w14:textId="77777777" w:rsidR="00AC1C14" w:rsidRPr="00AC1C14" w:rsidRDefault="00AC1C14" w:rsidP="0040621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C1C14">
        <w:rPr>
          <w:rFonts w:ascii="Arial" w:hAnsi="Arial" w:cs="Arial"/>
          <w:b/>
          <w:bCs/>
          <w:sz w:val="24"/>
          <w:szCs w:val="24"/>
        </w:rPr>
        <w:t>BIOGRAFIA: MAURÍLIO JUVÊNCIO BIZINOTO</w:t>
      </w:r>
    </w:p>
    <w:p w14:paraId="7E6A2B13" w14:textId="77777777" w:rsidR="00AC1C14" w:rsidRDefault="00AC1C14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C4D8E0" w14:textId="77777777" w:rsidR="00756698" w:rsidRPr="00756698" w:rsidRDefault="00756698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56698">
        <w:rPr>
          <w:rFonts w:ascii="Arial" w:hAnsi="Arial" w:cs="Arial"/>
          <w:sz w:val="24"/>
          <w:szCs w:val="24"/>
        </w:rPr>
        <w:t xml:space="preserve">Maurílio Juvêncio </w:t>
      </w:r>
      <w:proofErr w:type="spellStart"/>
      <w:r w:rsidRPr="00756698">
        <w:rPr>
          <w:rFonts w:ascii="Arial" w:hAnsi="Arial" w:cs="Arial"/>
          <w:sz w:val="24"/>
          <w:szCs w:val="24"/>
        </w:rPr>
        <w:t>Bizinoto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 nasceu em 13 de setembro de 1951, em Sacramento, Minas Gerais. Filho de Juvêncio </w:t>
      </w:r>
      <w:proofErr w:type="spellStart"/>
      <w:r w:rsidRPr="00756698">
        <w:rPr>
          <w:rFonts w:ascii="Arial" w:hAnsi="Arial" w:cs="Arial"/>
          <w:sz w:val="24"/>
          <w:szCs w:val="24"/>
        </w:rPr>
        <w:t>Bizinoto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 e Elisa Zago </w:t>
      </w:r>
      <w:proofErr w:type="spellStart"/>
      <w:r w:rsidRPr="00756698">
        <w:rPr>
          <w:rFonts w:ascii="Arial" w:hAnsi="Arial" w:cs="Arial"/>
          <w:sz w:val="24"/>
          <w:szCs w:val="24"/>
        </w:rPr>
        <w:t>Bizinoto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, cresceu em uma família de oito irmãos, onde o trabalho no campo e a vida em comunidade marcaram sua formação desde a infância. Casado com a saudosa </w:t>
      </w:r>
      <w:proofErr w:type="spellStart"/>
      <w:r w:rsidRPr="00756698">
        <w:rPr>
          <w:rFonts w:ascii="Arial" w:hAnsi="Arial" w:cs="Arial"/>
          <w:sz w:val="24"/>
          <w:szCs w:val="24"/>
        </w:rPr>
        <w:t>Juscelen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 Natal Fonseca </w:t>
      </w:r>
      <w:proofErr w:type="spellStart"/>
      <w:r w:rsidRPr="00756698">
        <w:rPr>
          <w:rFonts w:ascii="Arial" w:hAnsi="Arial" w:cs="Arial"/>
          <w:sz w:val="24"/>
          <w:szCs w:val="24"/>
        </w:rPr>
        <w:t>Bizinoto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, é pai de Matheus Fonseca </w:t>
      </w:r>
      <w:proofErr w:type="spellStart"/>
      <w:r w:rsidRPr="00756698">
        <w:rPr>
          <w:rFonts w:ascii="Arial" w:hAnsi="Arial" w:cs="Arial"/>
          <w:sz w:val="24"/>
          <w:szCs w:val="24"/>
        </w:rPr>
        <w:t>Bizinoto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 e Elisa Myrthes Fonseca </w:t>
      </w:r>
      <w:proofErr w:type="spellStart"/>
      <w:r w:rsidRPr="00756698">
        <w:rPr>
          <w:rFonts w:ascii="Arial" w:hAnsi="Arial" w:cs="Arial"/>
          <w:sz w:val="24"/>
          <w:szCs w:val="24"/>
        </w:rPr>
        <w:t>Bizinoto</w:t>
      </w:r>
      <w:proofErr w:type="spellEnd"/>
      <w:r w:rsidRPr="00756698">
        <w:rPr>
          <w:rFonts w:ascii="Arial" w:hAnsi="Arial" w:cs="Arial"/>
          <w:sz w:val="24"/>
          <w:szCs w:val="24"/>
        </w:rPr>
        <w:t xml:space="preserve"> Saito.</w:t>
      </w:r>
    </w:p>
    <w:p w14:paraId="36C0DA26" w14:textId="77777777" w:rsidR="00756698" w:rsidRPr="00756698" w:rsidRDefault="00756698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C7814A" w14:textId="724D4EE0" w:rsidR="00756698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0686">
        <w:rPr>
          <w:rFonts w:ascii="Arial" w:hAnsi="Arial" w:cs="Arial"/>
          <w:sz w:val="24"/>
          <w:szCs w:val="24"/>
        </w:rPr>
        <w:t>Desde os 11 anos de idade, passou a trabalhar ao lado do pai e dos irmãos na atividade rural, participando da introdução das primeiras colheitadeiras de grãos no município e da expansão de importantes culturas agrícolas, como o arroz irrigado e, posteriormente, a soja.</w:t>
      </w:r>
    </w:p>
    <w:p w14:paraId="6C386226" w14:textId="77777777" w:rsidR="00C00686" w:rsidRPr="00756698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79323F3" w14:textId="6C083F77" w:rsidR="00756698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0686">
        <w:rPr>
          <w:rFonts w:ascii="Arial" w:hAnsi="Arial" w:cs="Arial"/>
          <w:sz w:val="24"/>
          <w:szCs w:val="24"/>
        </w:rPr>
        <w:t>Em 1978, implantou na Fazenda Mumbuca o PROVÁRZEAS, programa nacional voltado ao aproveitamento racional de várzeas irrigáveis, alcançando índices de produtividade que se tornaram referência na região. Pelo trabalho desenvolvido, recebeu, em 1980, o título de Produtor Modelo de Arroz Irrigado de Minas Gerais, concedido pelo Ministério da Agricultura.</w:t>
      </w:r>
    </w:p>
    <w:p w14:paraId="708427BE" w14:textId="77777777" w:rsidR="00C00686" w:rsidRPr="00756698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62E7A2" w14:textId="77777777" w:rsidR="00C00686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0686">
        <w:rPr>
          <w:rFonts w:ascii="Arial" w:hAnsi="Arial" w:cs="Arial"/>
          <w:sz w:val="24"/>
          <w:szCs w:val="24"/>
        </w:rPr>
        <w:t>Além da dedicação ao campo, construiu uma trajetória na vida pública ao exercer quatro mandatos consecutivos como vereador de Sacramento, entre 1983 e 2000, presidindo a Câmara Municipal no biênio de 1999 a 2000.</w:t>
      </w:r>
    </w:p>
    <w:p w14:paraId="217A1ACC" w14:textId="77777777" w:rsidR="00C00686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A1FF1E" w14:textId="785CF6EF" w:rsidR="004D433B" w:rsidRPr="00852DD8" w:rsidRDefault="00C00686" w:rsidP="004062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0686">
        <w:rPr>
          <w:rFonts w:ascii="Arial" w:hAnsi="Arial" w:cs="Arial"/>
          <w:sz w:val="24"/>
          <w:szCs w:val="24"/>
        </w:rPr>
        <w:t xml:space="preserve">Até hoje, mantém sua atuação como agricultor, pecuarista e organizador do tradicional Encontro de Romeiros do Divino Pai Eterno, celebração realizada há cerca de 30 anos na Fazenda </w:t>
      </w:r>
      <w:proofErr w:type="spellStart"/>
      <w:r w:rsidRPr="00C00686">
        <w:rPr>
          <w:rFonts w:ascii="Arial" w:hAnsi="Arial" w:cs="Arial"/>
          <w:sz w:val="24"/>
          <w:szCs w:val="24"/>
        </w:rPr>
        <w:t>Bizinoto</w:t>
      </w:r>
      <w:proofErr w:type="spellEnd"/>
      <w:r w:rsidRPr="00C00686">
        <w:rPr>
          <w:rFonts w:ascii="Arial" w:hAnsi="Arial" w:cs="Arial"/>
          <w:sz w:val="24"/>
          <w:szCs w:val="24"/>
        </w:rPr>
        <w:t xml:space="preserve"> e integrada à história da comunidade </w:t>
      </w:r>
      <w:proofErr w:type="spellStart"/>
      <w:r w:rsidRPr="00C00686">
        <w:rPr>
          <w:rFonts w:ascii="Arial" w:hAnsi="Arial" w:cs="Arial"/>
          <w:sz w:val="24"/>
          <w:szCs w:val="24"/>
        </w:rPr>
        <w:t>sacramentana</w:t>
      </w:r>
      <w:proofErr w:type="spellEnd"/>
      <w:r w:rsidRPr="00C00686">
        <w:rPr>
          <w:rFonts w:ascii="Arial" w:hAnsi="Arial" w:cs="Arial"/>
          <w:sz w:val="24"/>
          <w:szCs w:val="24"/>
        </w:rPr>
        <w:t>.</w:t>
      </w:r>
    </w:p>
    <w:sectPr w:rsidR="004D433B" w:rsidRPr="00852D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D8"/>
    <w:rsid w:val="001202C1"/>
    <w:rsid w:val="003E1C5B"/>
    <w:rsid w:val="00406217"/>
    <w:rsid w:val="0046068B"/>
    <w:rsid w:val="004D433B"/>
    <w:rsid w:val="005833D7"/>
    <w:rsid w:val="0062414F"/>
    <w:rsid w:val="00756698"/>
    <w:rsid w:val="007A5ADB"/>
    <w:rsid w:val="00852DD8"/>
    <w:rsid w:val="00AC1C14"/>
    <w:rsid w:val="00BD6AA3"/>
    <w:rsid w:val="00C00686"/>
    <w:rsid w:val="00DA53A2"/>
    <w:rsid w:val="00E2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BF0B0"/>
  <w15:chartTrackingRefBased/>
  <w15:docId w15:val="{4ED4EC54-1CDA-4F4C-BD3D-2A34AAC5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2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52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2D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2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2D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2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2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2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2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2D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852D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52D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2DD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2DD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2D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2D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2D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2D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52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52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2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2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2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2D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52D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52DD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2D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2DD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2DD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852DD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52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2026-09-17T13:03:00Z</cp:lastPrinted>
  <dcterms:created xsi:type="dcterms:W3CDTF">2026-09-08T13:42:00Z</dcterms:created>
  <dcterms:modified xsi:type="dcterms:W3CDTF">2026-09-17T13:03:00Z</dcterms:modified>
</cp:coreProperties>
</file>