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FD33C" w14:textId="4E263EAD" w:rsidR="00F835B7" w:rsidRDefault="00F835B7" w:rsidP="00FE2F0C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835B7">
        <w:rPr>
          <w:rFonts w:ascii="Arial" w:hAnsi="Arial" w:cs="Arial"/>
          <w:b/>
          <w:bCs/>
          <w:sz w:val="24"/>
          <w:szCs w:val="24"/>
        </w:rPr>
        <w:t>BIOGRAFIA: CÉLIO ONÉSIMO DE BARCELOS</w:t>
      </w:r>
    </w:p>
    <w:p w14:paraId="13009287" w14:textId="77777777" w:rsidR="00F835B7" w:rsidRPr="00F835B7" w:rsidRDefault="00F835B7" w:rsidP="00FE2F0C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D986E71" w14:textId="1C9B87F3" w:rsidR="00113ED4" w:rsidRDefault="00C20338" w:rsidP="00FE2F0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20338">
        <w:rPr>
          <w:rFonts w:ascii="Arial" w:hAnsi="Arial" w:cs="Arial"/>
          <w:sz w:val="24"/>
          <w:szCs w:val="24"/>
        </w:rPr>
        <w:t>Célio Onésimo de Barcelos, nascido em 1973, é produtor rural e natural de Carmo do Paranaíba, Minas Gerais. Desde a infância, acompanhou o trabalho da família na cafeicultura, experiência que despertou sua vocação para a atividade agrícola.</w:t>
      </w:r>
    </w:p>
    <w:p w14:paraId="342DFAE1" w14:textId="77777777" w:rsidR="00C20338" w:rsidRPr="00113ED4" w:rsidRDefault="00C20338" w:rsidP="00FE2F0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6CED6EE" w14:textId="5A30D185" w:rsidR="00113ED4" w:rsidRDefault="00C20338" w:rsidP="00FE2F0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20338">
        <w:rPr>
          <w:rFonts w:ascii="Arial" w:hAnsi="Arial" w:cs="Arial"/>
          <w:sz w:val="24"/>
          <w:szCs w:val="24"/>
        </w:rPr>
        <w:t>Formou-se Técnico em Agropecuária e mudou-se para Sacramento em busca de oportunidades, iniciando sua trajetória profissional em uma fazenda produtora de café. Posteriormente, graduou-se em Administração, ampliando sua formação para atuar na gestão da produção rural.</w:t>
      </w:r>
    </w:p>
    <w:p w14:paraId="20408F31" w14:textId="77777777" w:rsidR="00C20338" w:rsidRDefault="00C20338" w:rsidP="00FE2F0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818672B" w14:textId="0D0DFD99" w:rsidR="00113ED4" w:rsidRPr="00113ED4" w:rsidRDefault="00C20338" w:rsidP="00FE2F0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20338">
        <w:rPr>
          <w:rFonts w:ascii="Arial" w:hAnsi="Arial" w:cs="Arial"/>
          <w:sz w:val="24"/>
          <w:szCs w:val="24"/>
        </w:rPr>
        <w:t>Em 2007, ao lado da esposa, adquiriu a Fazenda Nossa Senhora Aparecida, onde passou a desenvolver seu próprio projeto na cafeicultura. Atualmente, cultiva cerca de 50 hectares de café, entre áreas próprias e arrendadas</w:t>
      </w:r>
      <w:r>
        <w:rPr>
          <w:rFonts w:ascii="Arial" w:hAnsi="Arial" w:cs="Arial"/>
          <w:sz w:val="24"/>
          <w:szCs w:val="24"/>
        </w:rPr>
        <w:t>.</w:t>
      </w:r>
    </w:p>
    <w:p w14:paraId="4B3A9604" w14:textId="77777777" w:rsidR="00113ED4" w:rsidRPr="00113ED4" w:rsidRDefault="00113ED4" w:rsidP="00FE2F0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715C929" w14:textId="00936963" w:rsidR="004D433B" w:rsidRPr="00F835B7" w:rsidRDefault="00C20338" w:rsidP="00FE2F0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20338">
        <w:rPr>
          <w:rFonts w:ascii="Arial" w:hAnsi="Arial" w:cs="Arial"/>
          <w:sz w:val="24"/>
          <w:szCs w:val="24"/>
        </w:rPr>
        <w:t>Ao longo de sua trajetória, consolidou a cafeicultura como seu modo de vida, unindo conhecimento técnico</w:t>
      </w:r>
      <w:r>
        <w:rPr>
          <w:rFonts w:ascii="Arial" w:hAnsi="Arial" w:cs="Arial"/>
          <w:sz w:val="24"/>
          <w:szCs w:val="24"/>
        </w:rPr>
        <w:t xml:space="preserve"> e </w:t>
      </w:r>
      <w:r w:rsidRPr="00C20338">
        <w:rPr>
          <w:rFonts w:ascii="Arial" w:hAnsi="Arial" w:cs="Arial"/>
          <w:sz w:val="24"/>
          <w:szCs w:val="24"/>
        </w:rPr>
        <w:t>dedicação constante. Seu trabalho contribui para o fortalecimento da produção agrícola e para o desenvolvimento da economia rural de Sacramento.</w:t>
      </w:r>
    </w:p>
    <w:sectPr w:rsidR="004D433B" w:rsidRPr="00F835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5B7"/>
    <w:rsid w:val="00113ED4"/>
    <w:rsid w:val="004D433B"/>
    <w:rsid w:val="00B20D84"/>
    <w:rsid w:val="00C20338"/>
    <w:rsid w:val="00DA53A2"/>
    <w:rsid w:val="00DE517E"/>
    <w:rsid w:val="00F74E1D"/>
    <w:rsid w:val="00F835B7"/>
    <w:rsid w:val="00FE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40ECE"/>
  <w15:chartTrackingRefBased/>
  <w15:docId w15:val="{FAB1FE67-1489-4284-B1A7-1DC976ECD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835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835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835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835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835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835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835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835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835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835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835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835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835B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835B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835B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835B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835B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835B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835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835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835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835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835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835B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835B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835B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835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835B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835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863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2026-09-17T13:02:00Z</cp:lastPrinted>
  <dcterms:created xsi:type="dcterms:W3CDTF">2026-09-09T18:34:00Z</dcterms:created>
  <dcterms:modified xsi:type="dcterms:W3CDTF">2026-09-17T13:02:00Z</dcterms:modified>
</cp:coreProperties>
</file>