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6FBE" w14:textId="1083D668" w:rsidR="00953BE7" w:rsidRDefault="00953BE7" w:rsidP="007514E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3BE7">
        <w:rPr>
          <w:rFonts w:ascii="Arial" w:hAnsi="Arial" w:cs="Arial"/>
          <w:b/>
          <w:bCs/>
          <w:sz w:val="24"/>
          <w:szCs w:val="24"/>
        </w:rPr>
        <w:t>BIOGRAFIA CIBELE MAGNABOSCO</w:t>
      </w:r>
    </w:p>
    <w:p w14:paraId="0B5A9199" w14:textId="77777777" w:rsidR="00953BE7" w:rsidRDefault="00953BE7" w:rsidP="00751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E0155A" w14:textId="6BC8A478" w:rsidR="00CD5F10" w:rsidRPr="00CD5F10" w:rsidRDefault="00CD5F10" w:rsidP="007514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5F10">
        <w:rPr>
          <w:rFonts w:ascii="Arial" w:hAnsi="Arial" w:cs="Arial"/>
          <w:sz w:val="24"/>
          <w:szCs w:val="24"/>
        </w:rPr>
        <w:t>Cibele Magnabosco nasceu em 19 de setembro de 1975, em Sacramento (MG), filha de João Magnabosco e Ebi Borges Magnabosco. Cresceu em uma família numerosa, ao lado de oito irmãos, em um ambiente pautado pela união e pelos valores de solidariedade e responsabilidade. É mãe de Pedro Henrique, de 24 anos, e Maria Beatriz, de 6 anos, conciliando a dedicação à família com sua atuação no serviço público.</w:t>
      </w:r>
    </w:p>
    <w:p w14:paraId="5E910FC0" w14:textId="2C9053C1" w:rsidR="00CD5F10" w:rsidRPr="00953BE7" w:rsidRDefault="00CD5F10" w:rsidP="007514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3BE7">
        <w:rPr>
          <w:rFonts w:ascii="Arial" w:hAnsi="Arial" w:cs="Arial"/>
          <w:sz w:val="24"/>
          <w:szCs w:val="24"/>
        </w:rPr>
        <w:t>Formada em Geografia pela UNIFRAN, iniciou sua trajetória na Escola Estadual Sinhana Borges (1994-1997). Em 1998, ingressou na rede municipal por concurso público, atuando como professora na zona rural. Ao longo da carreira, exerceu a direção da Escola Municipal Dona Maria Sant’Anna (2011-2014) e, atualmente, da Escola Municipal Dr. Djalma Afonso do Prado (Divisa). Também atuou na gestão educacional como Secretária Municipal de Educação (2017-2020) e Subsecretária (2021-2024), contribuindo para o fortalecimento das políticas públicas do setor.</w:t>
      </w:r>
    </w:p>
    <w:p w14:paraId="73D519DA" w14:textId="1BF2D89E" w:rsidR="00953BE7" w:rsidRDefault="00F25B85" w:rsidP="007514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5B85">
        <w:rPr>
          <w:rFonts w:ascii="Arial" w:hAnsi="Arial" w:cs="Arial"/>
          <w:sz w:val="24"/>
          <w:szCs w:val="24"/>
        </w:rPr>
        <w:t xml:space="preserve">Com vocação e visão política que fazem parte de sua essência, e influenciadas pela trajetória do pai, João Magnabosco, que foi vereador por quatro mandatos e presidente da Câmara entre 1983 e 1984, </w:t>
      </w:r>
      <w:r>
        <w:rPr>
          <w:rFonts w:ascii="Arial" w:hAnsi="Arial" w:cs="Arial"/>
          <w:sz w:val="24"/>
          <w:szCs w:val="24"/>
        </w:rPr>
        <w:t xml:space="preserve">Cibele </w:t>
      </w:r>
      <w:r w:rsidRPr="00F25B85">
        <w:rPr>
          <w:rFonts w:ascii="Arial" w:hAnsi="Arial" w:cs="Arial"/>
          <w:sz w:val="24"/>
          <w:szCs w:val="24"/>
        </w:rPr>
        <w:t xml:space="preserve">exerceu o mandato de vereadora pelo </w:t>
      </w:r>
      <w:r>
        <w:rPr>
          <w:rFonts w:ascii="Arial" w:hAnsi="Arial" w:cs="Arial"/>
          <w:sz w:val="24"/>
          <w:szCs w:val="24"/>
        </w:rPr>
        <w:t>Partido dos Trabalhadores (PT)</w:t>
      </w:r>
      <w:r w:rsidRPr="00F25B85">
        <w:rPr>
          <w:rFonts w:ascii="Arial" w:hAnsi="Arial" w:cs="Arial"/>
          <w:sz w:val="24"/>
          <w:szCs w:val="24"/>
        </w:rPr>
        <w:t xml:space="preserve"> entre 2001 e 2004, atuando em prol do interesse coletivo.</w:t>
      </w:r>
    </w:p>
    <w:p w14:paraId="4C8DE6E7" w14:textId="6CBEAF1E" w:rsidR="00E34749" w:rsidRDefault="00953BE7" w:rsidP="00373C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3BE7">
        <w:rPr>
          <w:rFonts w:ascii="Arial" w:hAnsi="Arial" w:cs="Arial"/>
          <w:sz w:val="24"/>
          <w:szCs w:val="24"/>
        </w:rPr>
        <w:t>No campo social, há 18 anos dedica-se ao voluntariado na APAE de Sacramento, onde atualmente exerce a Presidência. À frente da instituição, destaca-se pela coordenação de termos de colaboração e fomento, assegurando a manutenção e a ampliação dos serviços prestados à comunidade.</w:t>
      </w:r>
    </w:p>
    <w:p w14:paraId="7FB1307D" w14:textId="77777777" w:rsidR="00E34749" w:rsidRPr="00953BE7" w:rsidRDefault="00E34749" w:rsidP="00E347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1E4C0C" w14:textId="77777777" w:rsidR="00F55221" w:rsidRPr="00953BE7" w:rsidRDefault="00F55221" w:rsidP="007533AB">
      <w:pPr>
        <w:jc w:val="both"/>
        <w:rPr>
          <w:rFonts w:ascii="Arial" w:hAnsi="Arial" w:cs="Arial"/>
          <w:sz w:val="24"/>
          <w:szCs w:val="24"/>
        </w:rPr>
      </w:pPr>
    </w:p>
    <w:sectPr w:rsidR="00F55221" w:rsidRPr="00953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2F"/>
    <w:rsid w:val="000718B9"/>
    <w:rsid w:val="00373CBC"/>
    <w:rsid w:val="003903C3"/>
    <w:rsid w:val="003B785C"/>
    <w:rsid w:val="003F35C7"/>
    <w:rsid w:val="004A76A2"/>
    <w:rsid w:val="005F23BF"/>
    <w:rsid w:val="00677237"/>
    <w:rsid w:val="007514EE"/>
    <w:rsid w:val="007533AB"/>
    <w:rsid w:val="007D312F"/>
    <w:rsid w:val="00812B87"/>
    <w:rsid w:val="008C45CB"/>
    <w:rsid w:val="00953BE7"/>
    <w:rsid w:val="009F7634"/>
    <w:rsid w:val="00BE4A93"/>
    <w:rsid w:val="00CC7FD9"/>
    <w:rsid w:val="00CD5F10"/>
    <w:rsid w:val="00E34749"/>
    <w:rsid w:val="00E85E7A"/>
    <w:rsid w:val="00F25B85"/>
    <w:rsid w:val="00F5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7B"/>
  <w15:chartTrackingRefBased/>
  <w15:docId w15:val="{F6E3B7B9-3BBF-4C06-AB93-8D90A8C4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13</cp:revision>
  <cp:lastPrinted>2026-03-18T11:03:00Z</cp:lastPrinted>
  <dcterms:created xsi:type="dcterms:W3CDTF">2026-03-16T13:59:00Z</dcterms:created>
  <dcterms:modified xsi:type="dcterms:W3CDTF">2026-03-27T12:25:00Z</dcterms:modified>
</cp:coreProperties>
</file>