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2B83F" w14:textId="7D63124A" w:rsidR="00A5005B" w:rsidRDefault="00A5005B" w:rsidP="00003DC7">
      <w:pPr>
        <w:spacing w:line="360" w:lineRule="auto"/>
        <w:jc w:val="both"/>
        <w:rPr>
          <w:rFonts w:ascii="Arial" w:hAnsi="Arial" w:cs="Arial"/>
          <w:b/>
          <w:bCs/>
        </w:rPr>
      </w:pPr>
      <w:r w:rsidRPr="00A5005B">
        <w:rPr>
          <w:rFonts w:ascii="Arial" w:hAnsi="Arial" w:cs="Arial"/>
          <w:b/>
          <w:bCs/>
        </w:rPr>
        <w:t>Biografia - Wagner Beato</w:t>
      </w:r>
    </w:p>
    <w:p w14:paraId="64EF3CD7" w14:textId="5906CCFD" w:rsidR="00003DC7" w:rsidRDefault="00003DC7" w:rsidP="00003DC7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 autor: Victor Gustavo Borges Rodrigues</w:t>
      </w:r>
    </w:p>
    <w:p w14:paraId="27363B20" w14:textId="77777777" w:rsidR="00003DC7" w:rsidRPr="00A5005B" w:rsidRDefault="00003DC7" w:rsidP="00003DC7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21C705E" w14:textId="28B6F48C" w:rsidR="00003DC7" w:rsidRPr="00003DC7" w:rsidRDefault="00003DC7" w:rsidP="00003DC7">
      <w:pPr>
        <w:spacing w:line="360" w:lineRule="auto"/>
        <w:ind w:firstLine="708"/>
        <w:jc w:val="both"/>
        <w:rPr>
          <w:rFonts w:ascii="Arial" w:hAnsi="Arial" w:cs="Arial"/>
        </w:rPr>
      </w:pPr>
      <w:r w:rsidRPr="00003DC7">
        <w:rPr>
          <w:rFonts w:ascii="Arial" w:hAnsi="Arial" w:cs="Arial"/>
        </w:rPr>
        <w:t>Wagner Beato nasceu em abril de 1978, em Santos/SP. Casado com Cíntia e pai da pequena Luna, é um entusiasta de diversos esportes e um torcedor apaixonado pelo Palmeiras. Sua trajetória profissional começou como eletricista em Batatais</w:t>
      </w:r>
      <w:r>
        <w:rPr>
          <w:rFonts w:ascii="Arial" w:hAnsi="Arial" w:cs="Arial"/>
        </w:rPr>
        <w:t xml:space="preserve">/SP, </w:t>
      </w:r>
      <w:r w:rsidRPr="00003DC7">
        <w:rPr>
          <w:rFonts w:ascii="Arial" w:hAnsi="Arial" w:cs="Arial"/>
        </w:rPr>
        <w:t xml:space="preserve">até descobrir sua verdadeira </w:t>
      </w:r>
      <w:r>
        <w:rPr>
          <w:rFonts w:ascii="Arial" w:hAnsi="Arial" w:cs="Arial"/>
        </w:rPr>
        <w:t>missão</w:t>
      </w:r>
      <w:r w:rsidRPr="00003D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</w:t>
      </w:r>
      <w:r w:rsidRPr="00003DC7">
        <w:rPr>
          <w:rFonts w:ascii="Arial" w:hAnsi="Arial" w:cs="Arial"/>
        </w:rPr>
        <w:t xml:space="preserve"> Educação Física, área em que construiu sua carreira e se dedicou de corpo e alma.</w:t>
      </w:r>
    </w:p>
    <w:p w14:paraId="480FAD8D" w14:textId="6687142A" w:rsidR="00003DC7" w:rsidRPr="00003DC7" w:rsidRDefault="00003DC7" w:rsidP="00003DC7">
      <w:pPr>
        <w:spacing w:line="360" w:lineRule="auto"/>
        <w:ind w:firstLine="708"/>
        <w:jc w:val="both"/>
        <w:rPr>
          <w:rFonts w:ascii="Arial" w:hAnsi="Arial" w:cs="Arial"/>
        </w:rPr>
      </w:pPr>
      <w:r w:rsidRPr="00003DC7">
        <w:rPr>
          <w:rFonts w:ascii="Arial" w:hAnsi="Arial" w:cs="Arial"/>
        </w:rPr>
        <w:t>Em 2002, Wagner se mudou para Sacramento, onde passou a atuar como educador físico nas escolas locais e a trabalhar em academias da cidade. Foram 10 anos na Academia Atlântica e 9 anos na WMX Academia</w:t>
      </w:r>
      <w:r>
        <w:rPr>
          <w:rFonts w:ascii="Arial" w:hAnsi="Arial" w:cs="Arial"/>
        </w:rPr>
        <w:t>. Nesse tempo, realizou cursos de especialização</w:t>
      </w:r>
      <w:r w:rsidRPr="00003DC7">
        <w:rPr>
          <w:rFonts w:ascii="Arial" w:hAnsi="Arial" w:cs="Arial"/>
        </w:rPr>
        <w:t xml:space="preserve"> em musculação, treinamento funcional e personal training. Paralelamente, destacou</w:t>
      </w:r>
      <w:r>
        <w:rPr>
          <w:rFonts w:ascii="Arial" w:hAnsi="Arial" w:cs="Arial"/>
        </w:rPr>
        <w:t>-se como atleta</w:t>
      </w:r>
      <w:r w:rsidRPr="00003DC7">
        <w:rPr>
          <w:rFonts w:ascii="Arial" w:hAnsi="Arial" w:cs="Arial"/>
        </w:rPr>
        <w:t>, representando Sacramento em competições de Boxe Chinês e Jiu-Jitsu, além de fundar um projeto de aulas de judô para crianças e adolescentes, promovendo a formação esportiva e humana da juventude local.</w:t>
      </w:r>
    </w:p>
    <w:p w14:paraId="1C81C72D" w14:textId="671D6B6B" w:rsidR="00003DC7" w:rsidRPr="00003DC7" w:rsidRDefault="00003DC7" w:rsidP="00003DC7">
      <w:pPr>
        <w:spacing w:line="360" w:lineRule="auto"/>
        <w:ind w:firstLine="708"/>
        <w:jc w:val="both"/>
        <w:rPr>
          <w:rFonts w:ascii="Arial" w:hAnsi="Arial" w:cs="Arial"/>
        </w:rPr>
      </w:pPr>
      <w:r w:rsidRPr="00003DC7">
        <w:rPr>
          <w:rFonts w:ascii="Arial" w:hAnsi="Arial" w:cs="Arial"/>
        </w:rPr>
        <w:t xml:space="preserve">Além de sua atuação nas academias Atlântica e WMX, também contribuiu com seu trabalho na Olímpica Fitness. </w:t>
      </w:r>
      <w:r>
        <w:rPr>
          <w:rFonts w:ascii="Arial" w:hAnsi="Arial" w:cs="Arial"/>
        </w:rPr>
        <w:t>Mas, em</w:t>
      </w:r>
      <w:r w:rsidRPr="00003DC7">
        <w:rPr>
          <w:rFonts w:ascii="Arial" w:hAnsi="Arial" w:cs="Arial"/>
        </w:rPr>
        <w:t xml:space="preserve"> 2020, encontrou um novo propósito ao ingressar na APAE de Sacramento, onde começou a ministrar aulas de Educação Física e Psicomotricidade, reforçando sua contribuição social à comunidade.</w:t>
      </w:r>
    </w:p>
    <w:p w14:paraId="39C2D1BB" w14:textId="77777777" w:rsidR="00003DC7" w:rsidRPr="00003DC7" w:rsidRDefault="00003DC7" w:rsidP="00003DC7">
      <w:pPr>
        <w:spacing w:line="360" w:lineRule="auto"/>
        <w:ind w:firstLine="708"/>
        <w:jc w:val="both"/>
        <w:rPr>
          <w:rFonts w:ascii="Arial" w:hAnsi="Arial" w:cs="Arial"/>
        </w:rPr>
      </w:pPr>
      <w:r w:rsidRPr="00003DC7">
        <w:rPr>
          <w:rFonts w:ascii="Arial" w:hAnsi="Arial" w:cs="Arial"/>
        </w:rPr>
        <w:t xml:space="preserve">Reconhecido por seu comprometimento e profissionalismo, Wagner Beato foi premiado diversas vezes como "Melhor do Ano" nas categorias Professor, Instrutor de Academia e Personal Trainer. Sua trajetória é um exemplo de dedicação à formação física, ao esporte e ao desenvolvimento de novas gerações, consolidando sua importância para a saúde e bem-estar da comunidade </w:t>
      </w:r>
      <w:proofErr w:type="spellStart"/>
      <w:r w:rsidRPr="00003DC7">
        <w:rPr>
          <w:rFonts w:ascii="Arial" w:hAnsi="Arial" w:cs="Arial"/>
        </w:rPr>
        <w:t>sacramentana</w:t>
      </w:r>
      <w:proofErr w:type="spellEnd"/>
      <w:r w:rsidRPr="00003DC7">
        <w:rPr>
          <w:rFonts w:ascii="Arial" w:hAnsi="Arial" w:cs="Arial"/>
        </w:rPr>
        <w:t>.</w:t>
      </w:r>
    </w:p>
    <w:p w14:paraId="6C27F894" w14:textId="00D3B4E4" w:rsidR="002F4827" w:rsidRPr="00A5005B" w:rsidRDefault="002F4827" w:rsidP="00A5005B">
      <w:pPr>
        <w:jc w:val="both"/>
        <w:rPr>
          <w:rFonts w:ascii="Arial" w:hAnsi="Arial" w:cs="Arial"/>
        </w:rPr>
      </w:pPr>
    </w:p>
    <w:sectPr w:rsidR="002F4827" w:rsidRPr="00A500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5B"/>
    <w:rsid w:val="00003DC7"/>
    <w:rsid w:val="001A4978"/>
    <w:rsid w:val="00263BCB"/>
    <w:rsid w:val="002F4827"/>
    <w:rsid w:val="00734FC7"/>
    <w:rsid w:val="008C2287"/>
    <w:rsid w:val="00A5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E54A"/>
  <w15:chartTrackingRefBased/>
  <w15:docId w15:val="{DA00E6FA-B132-4B5D-B18A-E633A0C0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BCB"/>
  </w:style>
  <w:style w:type="paragraph" w:styleId="Ttulo1">
    <w:name w:val="heading 1"/>
    <w:basedOn w:val="Normal"/>
    <w:next w:val="Normal"/>
    <w:link w:val="Ttulo1Char"/>
    <w:uiPriority w:val="9"/>
    <w:qFormat/>
    <w:rsid w:val="00A50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0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50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0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0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0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0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0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50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500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0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500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500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500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0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50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50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0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50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50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500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500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500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0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00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500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2025-12-04T18:20:00Z</dcterms:created>
  <dcterms:modified xsi:type="dcterms:W3CDTF">2025-12-11T19:16:00Z</dcterms:modified>
</cp:coreProperties>
</file>